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Бiла панi...</w:t>
      </w:r>
    </w:p>
    <w:p>
      <w:r>
        <w:br/>
        <w:t xml:space="preserve"> Бiла панi&lt;br /&gt;</w:t>
        <w:br/>
        <w:t>В білосніжному жупані,&lt;br /&gt;</w:t>
        <w:br/>
        <w:t>У м’якеньких чобітках&lt;br /&gt;</w:t>
        <w:br/>
        <w:t>Йде по світу біла пані –&lt;br /&gt;</w:t>
        <w:br/>
        <w:t>Срібний посох у руках.&lt;br /&gt;</w:t>
        <w:br/>
        <w:t>Йде полями і лісами,&lt;br /&gt;</w:t>
        <w:br/>
        <w:t>Через гори і яри.&lt;br /&gt;</w:t>
        <w:br/>
        <w:t>А за білими слідами&lt;br /&gt;</w:t>
        <w:br/>
        <w:t>Йдуть завії і вітри.&lt;br /&gt;</w:t>
        <w:br/>
        <w:t>Що не ступить – застеляє&lt;br /&gt;</w:t>
        <w:br/>
        <w:t>Срібним снігом кожен слід.&lt;br /&gt;</w:t>
        <w:br/>
        <w:t>Біла пані ледь ступає –&lt;br /&gt;</w:t>
        <w:br/>
        <w:t>Каблучки збивають лід.&lt;br /&gt;</w:t>
        <w:br/>
        <w:t>Ми зустріли її нині,&lt;br /&gt;</w:t>
        <w:br/>
        <w:t>Коли йшла собі сама&lt;br /&gt;</w:t>
        <w:br/>
        <w:t>У мережаній хустині.&lt;br /&gt;</w:t>
        <w:br/>
        <w:t>Біла пані – то Зима.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Бiла панi...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