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Бабуля</w:t>
      </w:r>
    </w:p>
    <w:p>
      <w:r>
        <w:br/>
        <w:t xml:space="preserve"> &lt;p&gt;І</w:t>
      </w:r>
    </w:p>
    <w:p>
      <w:r>
        <w:br/>
        <w:t>Помираючи, бідкалась:</w:t>
      </w:r>
    </w:p>
    <w:p>
      <w:r>
        <w:br/>
        <w:t>— Як же ти без мене і житимеш? Тебе ж і кури загребуть.</w:t>
      </w:r>
    </w:p>
    <w:p>
      <w:r>
        <w:br/>
        <w:t>— Не загребуть. Одну вже знайшов — не гребеться.</w:t>
      </w:r>
    </w:p>
    <w:p>
      <w:r>
        <w:br/>
        <w:t>— Та ти ж сам їй під ноги лягатимеш! Дитино-дитино, на кого я тебе полишаю...</w:t>
      </w:r>
    </w:p>
    <w:p>
      <w:r>
        <w:br/>
        <w:t>II</w:t>
      </w:r>
    </w:p>
    <w:p>
      <w:r>
        <w:br/>
        <w:t>— Бабулю-бабулю, ти ви хоч на тому світі за мною не бідкайтесь! Надьці краще присніться. Гризе — спасу немає!</w:t>
      </w:r>
    </w:p>
    <w:p>
      <w:r>
        <w:br/>
        <w:t>III</w:t>
      </w:r>
    </w:p>
    <w:p>
      <w:r>
        <w:br/>
        <w:t>— Що це твоя баба насинатися стала? Сварить, прокльонами очі виймає. Чи я так уже тебе гризу, що бабу з того світу покликав? Хоч іди до психолога.</w:t>
      </w:r>
    </w:p>
    <w:p>
      <w:r>
        <w:br/>
        <w:t>IV</w:t>
      </w:r>
    </w:p>
    <w:p>
      <w:r>
        <w:br/>
        <w:t>Сходила. Накупила пігулок. Ковтає й ковтає, а баба все сниться та сниться. Пеклом погрожує. Збожеволіти можна!</w:t>
      </w:r>
    </w:p>
    <w:p>
      <w:r>
        <w:br/>
        <w:t>Знову наснилась онукові:</w:t>
      </w:r>
    </w:p>
    <w:p>
      <w:r>
        <w:br/>
        <w:t>— Гризе?</w:t>
      </w:r>
    </w:p>
    <w:p>
      <w:r>
        <w:br/>
        <w:t>— Не гризе, бабулю. Як шовкова стала!</w:t>
      </w:r>
    </w:p>
    <w:p>
      <w:r>
        <w:br/>
        <w:t>— То й живіть собі з Богом.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