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Апостолічний старчик</w:t>
      </w:r>
    </w:p>
    <w:p>
      <w:r>
        <w:br/>
        <w:t xml:space="preserve"> &lt;p&gt;Апостолічний старчик</w:t>
      </w:r>
    </w:p>
    <w:p>
      <w:r>
        <w:br/>
        <w:t>Мандрівний старчик Григорій Савич Сковорода (1722-1794) завжди приваблював уяву наших земляків: як взірець чеснот, духовна зірка, що світить білим огнем праведности.</w:t>
      </w:r>
    </w:p>
    <w:p>
      <w:r>
        <w:br/>
        <w:t>*</w:t>
      </w:r>
    </w:p>
    <w:p>
      <w:r>
        <w:br/>
        <w:t>Щоб відчути духовну "кров" філософії Григорія Сковороди, треба оглянутись від нього на сто років назад: до козаччини в її орденський, в її високий лицарський час.</w:t>
      </w:r>
    </w:p>
    <w:p>
      <w:r>
        <w:br/>
        <w:t>Так само: щоб збагнути світоглядові вершини козаччини, треба від неї перенестись думкою на століття наперед: до Григорія Сковороди. Бо могутній патос Божих правд, що наповнює писання Сковороди, був попереду найдужчою рушійною силою в духовних сферах козаччини, чия вечірня доба стала сучасністю Сковороди.</w:t>
      </w:r>
    </w:p>
    <w:p>
      <w:r>
        <w:br/>
        <w:t>Згадаймо: Запорозьку Січ руйнував царський уряд в 1709 році, за тринадцять літ до народження Сковороди: а дозволену пізніш Нову Січ, розгромлено, за наказом Катерини II, 1775 року, коли старчик, при дозрілій системі своїх поглядів та великому багатстві духовного досвіду, ходив, навчаючи, по Україні.</w:t>
      </w:r>
    </w:p>
    <w:p>
      <w:r>
        <w:br/>
        <w:t>За мандрівного життя Сковороди, — далеко в холодах півночі билося і нв хотіло перестати полум'яною кров'ю, як втілення неподоланности козацької волі, титанічне серце останнього кошового отамана Січі Запорозької, Петра Калнишевського: соловецького в'язня, підземно-підсвітно мученого в тьмі. Він, серед жахливої наруги і льохової тортури, в морозній ямі, продовжив до сто тринадцятого року вік свій, переживши, молодшу на тридцять дев'ять років, свою короновану мучительку Катерину II — на семиріччя (літа життя його були від 1690 до 1803).</w:t>
      </w:r>
    </w:p>
    <w:p>
      <w:r>
        <w:br/>
        <w:t>Хоч офіційно кріпацьке рабство з руки Катерини II пішло через Україну в 1783 році, проте воля козацька не давалася легко, щоб її, сковану царськими ланцюгами, відразу поклали в труну, припечатану двоголовим орлом імперії.</w:t>
      </w:r>
    </w:p>
    <w:p>
      <w:r>
        <w:br/>
        <w:t>Сучасник і однодумець Сковороди — в народних правдах і правах, легендарний, прославлений піснями герой, що змалку проживав на Січі і потім здобув духовну освіту, — лицар, учасник війни проти турків, Семен Гаркуша, дванадцять років, від 1772 до 1784, керував сполохами народної війни по Україні, діючи тільки як звершувач розсуду: карав за кривди над людьми, а награбоване панами вертав трудівникам.</w:t>
      </w:r>
    </w:p>
    <w:p>
      <w:r>
        <w:br/>
        <w:t>Хоч притихали громи та блискавиці козацьких війн за справедливість і вольність, проте відсвітами їх і лунами, як також живлющим подихом свободолюбного настрою іще сповнювалося тодішнє життя.</w:t>
      </w:r>
    </w:p>
    <w:p>
      <w:r>
        <w:br/>
        <w:t>А головне: освячений духовний меч козаччини не був зруйнований і він дістався в надійні руки найкращого тоді воїна в світлі заповіді Христової: в руки худого, обпаленого сонцем, старчика перехожого, що був насправді велетнем духу, походячи і сам з козачої хати.</w:t>
      </w:r>
    </w:p>
    <w:p>
      <w:r>
        <w:br/>
        <w:t>Подвиг вимагав повного самозречення, і тому мислитель звільнив себе від всіх прив'язів, якими суєта світу зневолювала серця.</w:t>
      </w:r>
    </w:p>
    <w:p>
      <w:r>
        <w:br/>
        <w:t>В своїй торбині носив тільки "білу" сорочку — надівати в неділю чи лразник; сопілку: грати мелодії, що сам компонував, поряд віршів для збірки "Сад Божественних 100 пісень", та Біблію гебрейською мовою, — це було все його майно.</w:t>
      </w:r>
    </w:p>
    <w:p>
      <w:r>
        <w:br/>
        <w:t>Навчав на пасіках, в дібровах, в дворах вечірніми годинами — при гуртових бесідах, або в приватних домах та зібраннях освічених людей.</w:t>
      </w:r>
    </w:p>
    <w:p>
      <w:r>
        <w:br/>
        <w:t>Чверть століття, з 1769 року і до дня смерти ходив по Україні, стукаючи в двері, в вікна, а краще сказати — в серця людські, і кличучи пробудитись. Бо вже на той час, за одно століття свого господарювання в Україні, царський уряд встиг обернути низовий народ із поспільно письменного, як за часів Хмельницького, в темну масу, що її зрадили вищі шари нашого суспільства, перекинувшись на імперську службу і несвою мову.</w:t>
      </w:r>
    </w:p>
    <w:p>
      <w:r>
        <w:br/>
        <w:t>Покинутий і придавлений серед темряви, народ був — ніби в домовині. Але, як запевнив Сковорода, то не була смерть: був сон, і з нього можна людей вирвати. Старчик ходив як пробудитель і досягнув свого, здавалось, неможливого. Послідовники зібрали сотні тисяч рублів і тим коштом вибудувано новозаснований, в 1805 році, перший на Україні, університет в Харкові: звідти розгорілися початкові огні новітньої освічености і згодом пройняли вітчизну від краю до краю.</w:t>
      </w:r>
    </w:p>
    <w:p>
      <w:r>
        <w:br/>
        <w:t>*</w:t>
      </w:r>
    </w:p>
    <w:p>
      <w:r>
        <w:br/>
        <w:t>Щодо цариці Катерини II, то мабуть декотрі її заходи, з участю запорожців, були карним допустом — за гріхи.</w:t>
      </w:r>
    </w:p>
    <w:p>
      <w:r>
        <w:br/>
        <w:t>Кримсько-татарське ханство, що так довго заливало сльозами і кров'ю всю Україну, хапаючи в рабство, було приборкане, і Катерина, тріюмфально підгорнула під ручку — його столицю Бахчісарай.</w:t>
      </w:r>
    </w:p>
    <w:p>
      <w:r>
        <w:br/>
        <w:t>Султанщина, проковтнувши Візантію, мріяла про подібну долю для слов'янства і всієї Европи; але змушена була відтягати руки з України.</w:t>
      </w:r>
    </w:p>
    <w:p>
      <w:r>
        <w:br/>
        <w:t>Королівство Польщі, після довгочасного і безжалісного роздирання України — діждалося, що Катерина тричі доклала своїх пальців до його поділу.</w:t>
      </w:r>
    </w:p>
    <w:p>
      <w:r>
        <w:br/>
        <w:t>Наша власна, найгірша! — гідра домашніх міжусобиць, що зруйнувала стару державність, а потім і козацько-гетьманську: теж, зрештою, дістала віддаток. її служники, підведені на спокусу, побігли за нею: вдягнися в цяцьковані мундири "отечества чужого" і очима "їли начальство" — в імперських закладах. їхня усобиця, вже позбавлена можливости руйнувати, виявлялася на службі: один одному "підставляли ножку".</w:t>
      </w:r>
    </w:p>
    <w:p>
      <w:r>
        <w:br/>
        <w:t>Коли ж наїжджали додому, то "приструнювали" свого брата-кріпака і глумилися над Сковородою, складаючи анекдоти.</w:t>
      </w:r>
    </w:p>
    <w:p>
      <w:r>
        <w:br/>
        <w:t>Дехто з вищого духовенства Росії, побачивши силу старчика, пропонував приєднатися — з перспективою: ввійти до проводу ієрархії. Він мав непобориму нехіть до вузької клерикальщини і відмовився.</w:t>
      </w:r>
    </w:p>
    <w:p>
      <w:r>
        <w:br/>
        <w:t>Через інтриґи і пусті оскарги він, "ходячий університет", на старості позбувався можливостей, як викладач: міг навчати тільки в приватних домах та в мандрах серед народу. І жоден твір його не був надрукований за його життя: всі передавалися в рукописних копіях.</w:t>
      </w:r>
    </w:p>
    <w:p>
      <w:r>
        <w:br/>
        <w:t>*</w:t>
      </w:r>
    </w:p>
    <w:p>
      <w:r>
        <w:br/>
        <w:t>Побував старчик в західніх країнах, де вже прокочувались хвилі атеїстичного просвічення, зготовляючи ґрунт для новочасних переворотів.</w:t>
      </w:r>
    </w:p>
    <w:p>
      <w:r>
        <w:br/>
        <w:t>Діяльність Сковороди об'явилася "бранню" духовною проти небоворожости з того просвічення, як одночасно проти клерикальщини.</w:t>
      </w:r>
    </w:p>
    <w:p>
      <w:r>
        <w:br/>
        <w:t>Один напрямок, в його ідеальному обрисі! — припав до серця: високий євангелізм, не зв'язаний з сектантством і жодною деклярованою течією на Заході.</w:t>
      </w:r>
    </w:p>
    <w:p>
      <w:r>
        <w:br/>
        <w:t>Вибрано собі євангелізм — при заповіті з слів Христа: досліджуйте Писання; шукайте Царства Божого і його істини. Старчиків євангелізм був найглибиннішою і найчистішою послідовністю від апостола Павла.</w:t>
      </w:r>
    </w:p>
    <w:p>
      <w:r>
        <w:br/>
        <w:t>Постала незгода між Сковородою і "світом" його часів: той переслідував і тенетами гріховними "ловив" старчика, але обплутати не зміг. Мстив йому обмовами, відгуки яких дехто з язиковредних "оглаголателів", як називав Сковорода, — підхоплює і тепер.</w:t>
      </w:r>
    </w:p>
    <w:p>
      <w:r>
        <w:br/>
        <w:t>Бо насмілився старчик привселюдно проголосити в зовсім чистому світлі Господню правду, і жити по ній; різко відсторонитися від протибожної скривлености в суєтному світі і в справах князів — мирських і духовних.</w:t>
      </w:r>
    </w:p>
    <w:p>
      <w:r>
        <w:br/>
        <w:t>Від старчика перейшли впливи "неформального" вчення в нову українську літературу: через Івана Котляревського, її родоначальника, і через Тараса Шевченка, хто був в головному сковородіянець. Славив образ Христа — як образ Бога живого: в поемах "Неофіти" і "Марія", і в більшій частині "Кобзаря". Як і старчик, Шевченко, хоч одного разу назвав обряд "японською церемонією", не був єретиком. Він із заслання писав про свою невисловиму духовну радість від таїнства Причастя, і відзначив, що почуває себе істинним християнином. Поетом слави Христа-Спасителя в нас був найбільшим за всі віки.</w:t>
      </w:r>
    </w:p>
    <w:p>
      <w:r>
        <w:br/>
        <w:t>В цьому — відміна Шевченка від другого великого, приклонника старчикового, романіста Льва Толстого (таїнство Причастя заперечував).</w:t>
      </w:r>
    </w:p>
    <w:p>
      <w:r>
        <w:br/>
        <w:t>Сковорода в нас належить до вибраних подвижників: через їх труди в новий час, після покликання старих печерських праведників, серед людности діє Даритель життєтворчого світла.</w:t>
      </w:r>
    </w:p>
    <w:p>
      <w:r>
        <w:br/>
        <w:t>З вибраних назвім Паїсія Величковського (прообраз і основник "старчества", що — в Достоєвського); тут і Григорій Сковорода. Йому призначено: навчати в чистому сонці євангельських заповідей — в час, коли люди, навіть в одежах священно служителів, часто відхилялись від їх світла і підміняли зовнішньою ортодоксією.</w:t>
      </w:r>
    </w:p>
    <w:p>
      <w:r>
        <w:br/>
        <w:t>Великі плоди виростив Сковорода в громадському житті і поезії, але найбільший подвиг його в сфері віри.</w:t>
      </w:r>
    </w:p>
    <w:p>
      <w:r>
        <w:br/>
        <w:t>Відрізнено від інших мислителів, він жив цілковито по-апостольськи, не маючи анічого і посвятивши кожен день свій — славі Христовій, чого навіть не всі єпископи тоді досягали.</w:t>
      </w:r>
    </w:p>
    <w:p>
      <w:r>
        <w:br/>
        <w:t>В нього було постійне прагнення до найвищого в християнстві: що апостол Павло означив, як удосконалення "духовного чоловіка", через братерський мир з людьми, через праведність і радості в Святому Духові, аж поки в душі виобразиться фаворським світлом божественним сам Господь і Спаситель.</w:t>
      </w:r>
    </w:p>
    <w:p>
      <w:r>
        <w:br/>
        <w:t>Сковорода славив Христа воскреслого і всемилостивого: Владику Пасхи, хто творить кожночасно "нове небо і нову землю", свою Церкву, як Новий Єрусалим з громадою ангелолюдською, і для неї збирає людей, народжених вдруге — через полум'я Святого Духа. Якраз там: в деміургічній, всетворчій сфері божественности перебуває Христос, і шукати його треба там, а не на пісках і каменях палестинських, себто також і не в формапьно-обрядових сторонах конфесії (коли в них немає відсвіту нашої справжньої віри).</w:t>
      </w:r>
    </w:p>
    <w:p>
      <w:r>
        <w:br/>
        <w:t>Проповідь Сковороди була найбільш благовісницька: з незміренною радістю від певного знання, даного вірою — що Христос навіки переміг смерть, як погибель душі людської, і для вірних обернув смерть у "двері" переходу душі до небесного царства, для життя безконечного.</w:t>
      </w:r>
    </w:p>
    <w:p>
      <w:r>
        <w:br/>
        <w:t>Христос для старчика — Христос того світанку, копи мироносиці прийшли до гробниці, а янгол, подібний виглядом на блискавку, сказав їм, що немає його серед мертвих, — воскрес! ВИЙШОВ З гробу.</w:t>
      </w:r>
    </w:p>
    <w:p>
      <w:r>
        <w:br/>
        <w:t>Христос сказав: "Радуйтеся" — бо переміг всіх трьох найстрашніших ворогів людської душі: гріх, смерть, пекло; і тому з'являється в безмежно радісному, символічному сіянні пасхального досвіту.</w:t>
      </w:r>
    </w:p>
    <w:p>
      <w:r>
        <w:br/>
        <w:t>Старчик раз говорив про заняття людські; перечислював їх, і потім спитав про себе — в третій особі, мовляв, а що робить Сковорода? — і відповів: радується в Христі Господі своєму.</w:t>
      </w:r>
    </w:p>
    <w:p>
      <w:r>
        <w:br/>
        <w:t>Образ Ісуса для нього — образ Вседержителя в сповненні всіх пророцтв: близько до другого пришестя.</w:t>
      </w:r>
    </w:p>
    <w:p>
      <w:r>
        <w:br/>
        <w:t>*</w:t>
      </w:r>
    </w:p>
    <w:p>
      <w:r>
        <w:br/>
        <w:t>Віра була старчикові дорогою щоденного життя: справдити євангельські істини. З горючим гнівом говорив він про скривлення християнства в тогочасній клерикальщині; бо часто священнослужителі і паства теж, побувши годину-другу на богослужбі, виходили з неї такими самими злобивцями, рабами свого "суєвірства" і забобонів, властиво</w:t>
      </w:r>
    </w:p>
    <w:p>
      <w:r>
        <w:br/>
        <w:t>— поганами, зверху прибраними в обрядовість.</w:t>
      </w:r>
    </w:p>
    <w:p>
      <w:r>
        <w:br/>
        <w:t>Землевласник видушував з брата-християнина, наймита, останній піт, а з кріпака — і останню кров, щоб, обернувши в гроші, проциндрити на гульбища розпусні по закордонах; крамар видурював останні гроші в бідаків, аби наскладати собі побільше в скарбону; селянин готовий був убити родича</w:t>
      </w:r>
    </w:p>
    <w:p>
      <w:r>
        <w:br/>
        <w:t>— за смужку землі в один крок, непевно промічену на межі. Всі разом зганяли з світу безталанну покритку і її дитя, хоч творили потай в сто разів більше гріха, ніж вона. Згадаймо, як всією силою душевною став потім на захист її, зведеної, Шевченко в "Кобзарі".</w:t>
      </w:r>
    </w:p>
    <w:p>
      <w:r>
        <w:br/>
        <w:t>Було дуже багато гарного в селах і містах, а не менше — найстрахітливішого поганства лицемірів, і Сковорода називав його "болотяними калюжами", "мертвими озерами", "гнилими ... ницостями", "курганами буйного безбожництва", "підлими болотами рабострастного суєвірства".</w:t>
      </w:r>
    </w:p>
    <w:p>
      <w:r>
        <w:br/>
        <w:t>На погляд Сковороди, "нема нічого шкідливішого, як те, що споруджене для головного добра, а зробилось розгнилим".</w:t>
      </w:r>
    </w:p>
    <w:p>
      <w:r>
        <w:br/>
        <w:t>Гидота з'являється там, де, погасивши найдорогоцінніше для очей Божих: істину, милость і любов до ближніх, замінили братоненавистю — під релігійним покровом. Ось — мова Сковороди про подібні речі: "Нема жовчнішого і жестоковийнішого (нерозумно впертішого; В. Б.) суєвірства, і нема зухвалішого, як навіженість, розпалена сліпим, але ревним жаром глупого повір'я — тоді, коли ця єхидна, воліючи безглузді і нестатні побрехеньки ставити вище, ніж милость і любов, і онімівши почуттям чоловіколюбности, гонить свого брата, дишучи убивством, і цим гадає принести службу Богові".</w:t>
      </w:r>
    </w:p>
    <w:p>
      <w:r>
        <w:br/>
        <w:t>Сковорода завжди в душі носив, ніби криваву рану, слід священного жаху від найбільшої трагедії, що сталась на Ґолґоті: люди сподівалися приходу Бога з небес — до них, і довго благали про це; аж зрештою, пришестя було їм провіщене через пророків дуже ясними і вражаючими ознаками за сотні років наперед. Копи прихід здійснився, коли з'явився невидимий Бог в образі свого Сина, богочоловіка, то люди вбили його.</w:t>
      </w:r>
    </w:p>
    <w:p>
      <w:r>
        <w:br/>
        <w:t>Вбили свого Творця, істинного Бога — найжорстокішою смертю з усіх можливих: як звіра, замордували в несвітських муках, а перед тим наглумились найбільш по-дикунськи: били в кпинах і обпльовували. І смерть вчинили йому між розбійниками-душогубами: на вияв своєї крайньої зневаги.</w:t>
      </w:r>
    </w:p>
    <w:p>
      <w:r>
        <w:br/>
        <w:t>Найстрашніше — що цього домоглися якраз найвищі свящвнноспужитепі, висвячені і поставлені в храмі Божому для молитви, жертвоприношення і всіх святкових обрядів.</w:t>
      </w:r>
    </w:p>
    <w:p>
      <w:r>
        <w:br/>
        <w:t>В мить смерти Христа на Ґолґоті, враз в храмі невидима рука янгола розірвала тяжку, переткану золотими нитями, завісу згори донизу: на знак найбільшого осуду.</w:t>
      </w:r>
    </w:p>
    <w:p>
      <w:r>
        <w:br/>
        <w:t>От, після віків і віків християнського розвитку, повторилася знов трагедія, — в іншому вигляді. Верхівка священства в російсько-імперській ієрархії, та не тільки в ній (досить прочитати поему Данте), вчинила ніби боговбивство: згасила перед людьми істинний божественний образ Христа, і підмінила його іконним образом, яким освячувала все найлютіше пекельне зло.</w:t>
      </w:r>
    </w:p>
    <w:p>
      <w:r>
        <w:br/>
        <w:t>Згадаймо, як потім Шевченко змалював.</w:t>
      </w:r>
    </w:p>
    <w:p>
      <w:r>
        <w:br/>
        <w:t>"Храми, каплиці, і ікони,</w:t>
      </w:r>
    </w:p>
    <w:p>
      <w:r>
        <w:br/>
        <w:t>і ставники, і мірри дим,</w:t>
      </w:r>
    </w:p>
    <w:p>
      <w:r>
        <w:br/>
        <w:t>і перед образом Твоїм</w:t>
      </w:r>
    </w:p>
    <w:p>
      <w:r>
        <w:br/>
        <w:t>неутомленнії поклони</w:t>
      </w:r>
    </w:p>
    <w:p>
      <w:r>
        <w:br/>
        <w:t>за кражу, за війну, за кров,</w:t>
      </w:r>
    </w:p>
    <w:p>
      <w:r>
        <w:br/>
        <w:t>щоб братню кров, пролити, просять,</w:t>
      </w:r>
    </w:p>
    <w:p>
      <w:r>
        <w:br/>
        <w:t>а потім в дар Тобі приносять</w:t>
      </w:r>
    </w:p>
    <w:p>
      <w:r>
        <w:br/>
        <w:t>з пожару вкрадений покров!!". Боговбивчих спричинників гоніння: священнослужителів храму, книжників, законників, фарисеїв, — названо в Євангелії, з слів Ісуса Христа, в прямій мові до них, синами диявола, а диявола — їх батьком. Така була служба їх рук і думок.</w:t>
      </w:r>
    </w:p>
    <w:p>
      <w:r>
        <w:br/>
        <w:t>Часто подібна була служба також і священнослужителів царсько-королівської ери, коли вбивали правдивий образ Христа і гасили Його заповідь пюбови і всепрощення, а натомість сіяли смертельну ворожнечу і заводили масове братовбивство в війнах між християнськими народами, освячуючи обрядністю діло сатани.</w:t>
      </w:r>
    </w:p>
    <w:p>
      <w:r>
        <w:br/>
        <w:t>Проти спотворення була "брань" незамирима в Сковороди: протягом життя і до кінця днів.</w:t>
      </w:r>
    </w:p>
    <w:p>
      <w:r>
        <w:br/>
        <w:t>Як вихованець Києво-Могилянської Академії, успадкував дух добротопюбства: від печерських подвижників і пізніших старців.</w:t>
      </w:r>
    </w:p>
    <w:p>
      <w:r>
        <w:br/>
        <w:t>Феодосій Печерський вчив, що в біді навіть і тому чоловікові, хто тяжко заблуджується в вірі, — поможи! врятуй його!</w:t>
      </w:r>
    </w:p>
    <w:p>
      <w:r>
        <w:br/>
        <w:t>Не міг старчик примиритися з декотрими заведеннями в офіційному християнстві: ні в західньому, ні в російському і поготів, цілковито підкореному світській деспотії. Зовсім недавно, перед часами Сковороди, ламали кості, вирізували язики і доводили переслідуванням до самоспалення — з жінками і дітьми.</w:t>
      </w:r>
    </w:p>
    <w:p>
      <w:r>
        <w:br/>
        <w:t>Боротьбу старчика продовжив його учень, сковоро-діянець Шевченко, хоч, до речі, не міг прийняти мовного стилю старчика.</w:t>
      </w:r>
    </w:p>
    <w:p>
      <w:r>
        <w:br/>
        <w:t>Прагнення в обох було однакове: відновити істинний образ Спасителя, як сонця воскресної і животворчої любови до всіх! навіть до ворогів — ненавидячи їх діла, їх гріхи, їх злочини, а не їх душі: їх душі люблячи: в них — безсмертна частка дихання Божого, занапащена, але жива.</w:t>
      </w:r>
    </w:p>
    <w:p>
      <w:r>
        <w:br/>
        <w:t>Старчик дуже пильнував, щоб світ, який завжди ловив його своєю грішною морокою, злобою, суєтами і суєвірством, — не міг спіймати.</w:t>
      </w:r>
    </w:p>
    <w:p>
      <w:r>
        <w:br/>
        <w:t>До чого здебільшого зводяться гуртові розмови? — до осуджування ближніх, до смакування чужих гріхів, при закритті набагато гіршого в собі.</w:t>
      </w:r>
    </w:p>
    <w:p>
      <w:r>
        <w:br/>
        <w:t>Старчик вчив вириватися від цього — "виспрь"! в добрий круг духовности з цінностями, без числа приготованими в Писаннях. Там — життя "по духу".</w:t>
      </w:r>
    </w:p>
    <w:p>
      <w:r>
        <w:br/>
        <w:t>Без брудного суєвірства по мертвотних стихіях, та без скривлення, можем відкрити справжні значення Біблії.</w:t>
      </w:r>
    </w:p>
    <w:p>
      <w:r>
        <w:br/>
        <w:t>Для старчика Біблія, цілий космос — крім двох інших: самої вселенної і, в ній, світу людської особистости. Правдиве, "по духу" — розуміння Біблії відкриває пряму дорогу до самого престолу Істини.</w:t>
      </w:r>
    </w:p>
    <w:p>
      <w:r>
        <w:br/>
        <w:t>Говориться в трактаті "Ікона алківіядська": "благочестиве серце", обминаючи безбожність і суєвірство, "не відхиляючись ні вправо, ні вліво, прямо тече на гору Божу", в</w:t>
      </w:r>
    </w:p>
    <w:p>
      <w:r>
        <w:br/>
        <w:t>Божий дім. Туди спрямовується думка, як "око голубиці", підносячись над "потопні води".</w:t>
      </w:r>
    </w:p>
    <w:p>
      <w:r>
        <w:br/>
        <w:t>Також і в трактаті "Жінка Лотова" вказується, що в Біблії дано "стежки" — вони ведуть на гору вічности, на "Сіон небесний".</w:t>
      </w:r>
    </w:p>
    <w:p>
      <w:r>
        <w:br/>
        <w:t>А ще далі, в трактаті "Потоп зміїн", Сковорода називає Біблію світом "символічним" — бо там, як сам говорить, "зібрані фігури небесних, земних та преісподніх істот ("тварів"), аби вони були монументами, які ведуть думку нашу — в поняття вічної природи, що втаєно її в природі тлінній: так, як рисунок у барвах своїх".</w:t>
      </w:r>
    </w:p>
    <w:p>
      <w:r>
        <w:br/>
        <w:t>В "Іконі алківіядській" Сковорода теж вживає картинного означення:</w:t>
      </w:r>
    </w:p>
    <w:p>
      <w:r>
        <w:br/>
        <w:t>"Як сонячний блиск на поверхні вод ... і як різнокольорові квіти, висипані по шовковому полю в хитротканих камках, — так по лицю сплетеної в Біблії множини істот: незчисленних, як манна і сніг, — в свій час з'являє для вічности своє прекрасне око Істина".</w:t>
      </w:r>
    </w:p>
    <w:p>
      <w:r>
        <w:br/>
        <w:t>Сковорода заповів: рушаймо розумовими "стежками" — через Біблію, пізнаючи світи видимі і невидимі; читаймо її в своїх родинах.</w:t>
      </w:r>
    </w:p>
    <w:p>
      <w:r>
        <w:br/>
        <w:t>При почині "дружньої розмови про душевний мир", названої "Кільце" (а ця назва означає вічність), Сковорода раДив: "читати слово Боже із смаком і приміченням, щоб справдилося на вас: "Блаженні ті, що слухають слово Боже і схороняють".</w:t>
      </w:r>
    </w:p>
    <w:p>
      <w:r>
        <w:br/>
        <w:t>Він тут повчає: "Сама Біблія створена Богом із священно-таємничих образів. Небо, місяць, сонце, зірки, вечір, ранок, хмара, веселка, рай, птиці, звірі, чоловік та інше. Все це — образи височини, небесної премудрости".</w:t>
      </w:r>
    </w:p>
    <w:p>
      <w:r>
        <w:br/>
        <w:t>Називає Біблію "великим світилом". Своїм знаменням вона, як веселка, що з'явилася Ноєві після потопу, провадить ковчег світу — до спасіння, в вічні часи, в літо Господнє.</w:t>
      </w:r>
    </w:p>
    <w:p>
      <w:r>
        <w:br/>
        <w:t>Старчик нагадує: початок всього і кінець всього в Богові; Він вічність; постійно нагадує старчик: "Бог єсть любов".</w:t>
      </w:r>
    </w:p>
    <w:p>
      <w:r>
        <w:br/>
        <w:t>Ідеальний євангелик бачив очима свого серця інший образ Бога, ніж діячі тогочасного євангелізму на Заході. Для них існував образ Бога — ніби будівника і розпорядника світів: образ, можна сказати, набагато раціоналістичний. Старчик бачив небо Вседержителя — небо триіпостасного Бога, як відкривається біблійним пророкам та апостолові Івану, тайновидцеві, для його "Апокаліпсиса": в духовних грозах, бурях, пламенях. Від престолу Божого виходять блискавки, громи, голоси — в повеління всьому, що існує, в далеких світах чи близьких. Все небо сповнене таємниць незбагненних і судних всевизначальних подій: від них віє надсвітньою огненністю, що викликає в душі трепет. Боже небо для Сковороди — містичне небо; але вся містичність його для духовних очей старчика пройнята святим сіянням: від слави Божої, від істини, від мудрости.</w:t>
      </w:r>
    </w:p>
    <w:p>
      <w:r>
        <w:br/>
        <w:t>Це — небо святині, що "утаєна"; що "дужче від сонця сіяє"; бо там — "незаходиме, "невечірнє" світило.</w:t>
      </w:r>
    </w:p>
    <w:p>
      <w:r>
        <w:br/>
        <w:t>Про нього старчик каже: "В надзвичайному слові Божому надзвичайним почуттям надзвичайного в нас єства — відчуваєм надзвичайне: ніби зглядаючи на веселку, тієї ж хвилини за спиною бачить пам'ять наша сонце, утворюване, як в дзеркалі, в найчистіших водах небесних, і коли очі бачать сонячну тінь, тоді ж і серце, пан очей, бачить саме світило світу вселенське".</w:t>
      </w:r>
    </w:p>
    <w:p>
      <w:r>
        <w:br/>
        <w:t>"Христе Ісусе. Ти і плоть і дух. Ти і веселка і сонце наше. Веселка: як сонцем утворюваний не речовинний образ, іпостасі Отця Твого. Сонце ж: як промені і сіяння слави його".</w:t>
      </w:r>
    </w:p>
    <w:p>
      <w:r>
        <w:br/>
        <w:t>Весь всесвіт, весь "макрокосмос", або "світ обительний" означено в старчика як "прекрасний храм премудрости Бога". Там — безконечна многість явищ, а всі їх начала і кінці до Творця сходяться.</w:t>
      </w:r>
    </w:p>
    <w:p>
      <w:r>
        <w:br/>
        <w:t>Людина в цьому храмі має певну надію на вічне бачення Бога — тоді, коли звільниться від влади земних "стихій", переборе її, як потоп зміїний, і також тоді, коли на арені серця свого, ніби на "безодні необмеженій", — переборе ангельським своїм началом своє начало збісоване. Бо "ці два царства", як мовить старчик, "в кожній людині діють вічну боротьбу", складаючи зміст життя в її "мікрокосмосі".</w:t>
      </w:r>
    </w:p>
    <w:p>
      <w:r>
        <w:br/>
        <w:t>Перемогти чорне царство білим не спроможеться людина в собі ніколи — сама! Але тільки при зброї, взятій від Господа. Тому старчик у постійній пам'яті, ніби дзеркалі, — дуже пильно забезпечується світлом від Христової веселки і сонця: при них звершує переможну брань, як духовний чоловік. Означує сам прикмети такого чоловіка: швидкість оленя; огненність блискавки; міцність адаманту. Тут старчик — найбільш послідовник апостола Павла, що казав: в Христі все можу.</w:t>
      </w:r>
    </w:p>
    <w:p>
      <w:r>
        <w:br/>
        <w:t>Дякував старчик безнастанно за джерело своєї духовної сили, і ось один з висловів:</w:t>
      </w:r>
    </w:p>
    <w:p>
      <w:r>
        <w:br/>
        <w:t>"Завжди благословляючи Господа, співаєм воскресіння його".</w:t>
      </w:r>
    </w:p>
    <w:p>
      <w:r>
        <w:br/>
        <w:t>Переказують: як знак особливої милости звиш, йому відкрита була година смерти — і він приготувався належно.</w:t>
      </w:r>
    </w:p>
    <w:p>
      <w:r>
        <w:br/>
        <w:t>В його творі "Брань архистратига Михаїла з сатаною" знаходим рядки, що свідчать про самого автора:</w:t>
      </w:r>
    </w:p>
    <w:p>
      <w:r>
        <w:br/>
        <w:t>"Цей мандрівник бродить ногами по землі, серце ж його ... на небесах...".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Апостолічний старчик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