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Античні медалі</w:t>
      </w:r>
    </w:p>
    <w:p>
      <w:r>
        <w:br/>
        <w:t xml:space="preserve"> IV</w:t>
      </w:r>
    </w:p>
    <w:p>
      <w:r>
        <w:br/>
        <w:t>На горі серед проваль,&lt;br /&gt;</w:t>
        <w:br/>
        <w:t>Де ніхто не був понині,&lt;br /&gt;</w:t>
        <w:br/>
        <w:t>У ліпарській самотині&lt;br /&gt;</w:t>
        <w:br/>
        <w:t>Господарить бог-коваль.</w:t>
      </w:r>
    </w:p>
    <w:p>
      <w:r>
        <w:br/>
        <w:t>Весь в диму, червоні лиця,&lt;br /&gt;</w:t>
        <w:br/>
        <w:t>Молотом щосили б'є;&lt;br /&gt;</w:t>
        <w:br/>
        <w:t>Він залізу міць дає,&lt;br /&gt;</w:t>
        <w:br/>
        <w:t>Він тверду гартує крицю.</w:t>
      </w:r>
    </w:p>
    <w:p>
      <w:r>
        <w:br/>
        <w:t>I без ліку, без числа&lt;br /&gt;</w:t>
        <w:br/>
        <w:t>Зброя родиться безжальна,&lt;br /&gt;</w:t>
        <w:br/>
        <w:t>Меч, і ратище метальне,&lt;br /&gt;</w:t>
        <w:br/>
        <w:t>I гартована стріла.</w:t>
      </w:r>
    </w:p>
    <w:p>
      <w:r>
        <w:br/>
        <w:t>А Кіпріда з його твору&lt;br /&gt;</w:t>
        <w:br/>
        <w:t>Кпить, не зводить довгих вій:&lt;br /&gt;</w:t>
        <w:br/>
        <w:t>Справжня міць належить їй,&lt;br /&gt;</w:t>
        <w:br/>
        <w:t>Тільки їй нема опoру.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Античні медалі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