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Анна</w:t>
      </w:r>
    </w:p>
    <w:p>
      <w:r>
        <w:br/>
        <w:t xml:space="preserve"> Нині не так схне, як учора.&lt;br /&gt;</w:t>
        <w:br/>
        <w:t>А сіна — з краю у край.&lt;br /&gt;</w:t>
        <w:br/>
        <w:t>Сонця нема. Громадільниня хвора.&lt;br /&gt;</w:t>
        <w:br/>
        <w:t>Анно!</w:t>
      </w:r>
    </w:p>
    <w:p>
      <w:r>
        <w:br/>
        <w:t>Боже помагай!</w:t>
      </w:r>
    </w:p>
    <w:p>
      <w:r>
        <w:br/>
        <w:t>Веріт, ліжників повна комора.&lt;br /&gt;</w:t>
        <w:br/>
        <w:t>Більш очей не зривай.&lt;br /&gt;</w:t>
        <w:br/>
        <w:t>Витряси ті, що зіткала вчора.&lt;br /&gt;</w:t>
        <w:br/>
        <w:t>Анно!</w:t>
      </w:r>
    </w:p>
    <w:p>
      <w:r>
        <w:br/>
        <w:t>Боже помагай!</w:t>
      </w:r>
    </w:p>
    <w:p>
      <w:r>
        <w:br/>
        <w:t>Ходить горою з граблями й косою,&lt;br /&gt;</w:t>
        <w:br/>
        <w:t>А ночами тче і тче…&lt;br /&gt;</w:t>
        <w:br/>
        <w:t>І тихо співає: на камені стОю…&lt;br /&gt;</w:t>
        <w:br/>
        <w:t>Анно,</w:t>
      </w:r>
    </w:p>
    <w:p>
      <w:r>
        <w:br/>
        <w:t>постій іще.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