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Анджеліко</w:t>
      </w:r>
    </w:p>
    <w:p>
      <w:r>
        <w:br/>
        <w:t xml:space="preserve"> Стефан Георге&lt;br /&gt;</w:t>
        <w:br/>
        <w:t>Анджеліко</w:t>
      </w:r>
    </w:p>
    <w:p>
      <w:r>
        <w:br/>
        <w:t>Перекладач: Д.Павличко&lt;br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За вишуканим розділом легенди —&lt;br /&gt;</w:t>
        <w:br/>
        <w:t>Одвічний радник од недобрих справ&lt;br /&gt;</w:t>
        <w:br/>
        <w:t>Нас береже. Ява митця аж ген де —&lt;br /&gt;</w:t>
        <w:br/>
        <w:t>З послання предків грізних він постав.</w:t>
      </w:r>
    </w:p>
    <w:p>
      <w:r>
        <w:br/>
        <w:t>Від праль на річці взяв блакит безплотний,&lt;br /&gt;</w:t>
        <w:br/>
        <w:t>Рожевий колір — од дітей, котрі&lt;br /&gt;</w:t>
        <w:br/>
        <w:t>Малюють черепицею, а злотний —&lt;br /&gt;</w:t>
        <w:br/>
        <w:t>Од келихів святих на вівтарі.</w:t>
      </w:r>
    </w:p>
    <w:p>
      <w:r>
        <w:br/>
        <w:t>Господнє царство чистоти безкрає.&lt;br /&gt;</w:t>
        <w:br/>
        <w:t>А поруч — він, співець його невинний,&lt;br /&gt;</w:t>
        <w:br/>
        <w:t>Що переміг снагу медуз, харит...</w:t>
      </w:r>
    </w:p>
    <w:p>
      <w:r>
        <w:br/>
        <w:t>І наречена із грудьми дитини,&lt;br /&gt;</w:t>
        <w:br/>
        <w:t>Жива покора, що прийшла на спит,&lt;br /&gt;</w:t>
        <w:br/>
        <w:t>Корону першу з рук його приймає.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Анджеліко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