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Алкоголь</w:t>
      </w:r>
    </w:p>
    <w:p>
      <w:r>
        <w:br/>
        <w:t xml:space="preserve"> &lt;blockquote&gt;Зелена вода річок зупиняється в теплих руслах,&lt;br /&gt;</w:t>
        <w:br/>
        <w:t>риби, мов дирижаблі, розганяють планктон&lt;br /&gt;</w:t>
        <w:br/>
        <w:t>і змучені птахолови намагаються впіймати&lt;br /&gt;</w:t>
        <w:br/>
        <w:t>кожне слово.&lt;/blockquote&gt;</w:t>
      </w:r>
    </w:p>
    <w:p>
      <w:r>
        <w:br/>
        <w:t>Міцно тримай у руках кольорове ганчір'я і скотч,&lt;br /&gt;</w:t>
        <w:br/>
        <w:t>якими стягнуто різані вени нашого героїчного часу.&lt;br /&gt;</w:t>
        <w:br/>
        <w:t>Колись нарешті вимкнеш це радіо,&lt;br /&gt;</w:t>
        <w:br/>
        <w:t>звикаючи до неї, звикаючи до її дихання,&lt;br /&gt;</w:t>
        <w:br/>
        <w:t>і вона, вдягнувши твою футболку,&lt;br /&gt;</w:t>
        <w:br/>
        <w:t>принесе тобі серед ночі води.</w:t>
      </w:r>
    </w:p>
    <w:p>
      <w:r>
        <w:br/>
        <w:t>На літній терасі горнята з рештками чаю&lt;br /&gt;</w:t>
        <w:br/>
        <w:t>заливаються зливою, наповнюються недопалками,&lt;br /&gt;</w:t>
        <w:br/>
        <w:t>у нас із тобою спільна застуда, у нас із тобою довгі розмови —&lt;br /&gt;</w:t>
        <w:br/>
        <w:t>ти не помічаєш ранкових дощів, пізно лягаючи спати&lt;br /&gt;</w:t>
        <w:br/>
        <w:t>і так само пізно прокидаючись,&lt;br /&gt;</w:t>
        <w:br/>
        <w:t>я пишу вірші про те, як я люблю&lt;br /&gt;</w:t>
        <w:br/>
        <w:t>цю жінку, і як я вигадую&lt;br /&gt;</w:t>
        <w:br/>
        <w:t>все нові і нові слова,&lt;br /&gt;</w:t>
        <w:br/>
        <w:t>лише б їй про це&lt;br /&gt;</w:t>
        <w:br/>
        <w:t>не сказати.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Алкоголь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